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B6" w:rsidRDefault="000116B6">
      <w:r>
        <w:t>OU RG73.04.002t</w:t>
      </w:r>
    </w:p>
    <w:p w:rsidR="007668E9" w:rsidRDefault="00760502" w:rsidP="000116B6">
      <w:pPr>
        <w:jc w:val="right"/>
      </w:pPr>
      <w:r>
        <w:t>(Filed Jan 30/65)</w:t>
      </w:r>
    </w:p>
    <w:p w:rsidR="00760502" w:rsidRDefault="00760502">
      <w:r>
        <w:t>Adjourned Term January 30 Ad 1865 of Probate Court</w:t>
      </w:r>
    </w:p>
    <w:p w:rsidR="00760502" w:rsidRDefault="00FE2C35">
      <w:r>
        <w:t>To the Honorable William Tullo</w:t>
      </w:r>
      <w:r w:rsidR="00E41382">
        <w:t>ss Probate J</w:t>
      </w:r>
      <w:r w:rsidR="00760502">
        <w:t>udge of Franklin County</w:t>
      </w:r>
    </w:p>
    <w:p w:rsidR="00760502" w:rsidRPr="00DF05A6" w:rsidRDefault="00760502">
      <w:pPr>
        <w:rPr>
          <w:color w:val="FF0000"/>
        </w:rPr>
      </w:pPr>
      <w:r>
        <w:t xml:space="preserve">The undersigned resident freeholders of the  county of Franklin desire to become a Body Corporate in accordance with an act to enable the Trustees of colleges </w:t>
      </w:r>
      <w:r w:rsidR="00C131F2" w:rsidRPr="00E74309">
        <w:t>academies</w:t>
      </w:r>
      <w:r w:rsidR="00C94A1B">
        <w:t xml:space="preserve"> and companies to </w:t>
      </w:r>
      <w:r>
        <w:t xml:space="preserve">become bodies corporate passed by the Kansas Legislature to establish  create and  endow a college </w:t>
      </w:r>
      <w:r w:rsidR="00C94A1B" w:rsidRPr="00E74309">
        <w:t>universities</w:t>
      </w:r>
      <w:r w:rsidRPr="00892D25">
        <w:rPr>
          <w:color w:val="FF0000"/>
        </w:rPr>
        <w:t xml:space="preserve"> </w:t>
      </w:r>
      <w:r>
        <w:t>for the purpose of promoting Education, reli</w:t>
      </w:r>
      <w:r w:rsidR="00C14E02">
        <w:t>gion morality and agriculture, a</w:t>
      </w:r>
      <w:r>
        <w:t xml:space="preserve">nd all incidental aspects </w:t>
      </w:r>
      <w:r w:rsidR="00871E40" w:rsidRPr="00BD5FAF">
        <w:t xml:space="preserve">connected </w:t>
      </w:r>
      <w:r>
        <w:t xml:space="preserve">therewith, such </w:t>
      </w:r>
      <w:r w:rsidR="00D336F9" w:rsidRPr="00BD5FAF">
        <w:t>corporation</w:t>
      </w:r>
      <w:r w:rsidR="00B1259F" w:rsidRPr="00B1259F">
        <w:rPr>
          <w:color w:val="FF0000"/>
        </w:rPr>
        <w:t xml:space="preserve"> </w:t>
      </w:r>
      <w:r w:rsidR="00257B4D">
        <w:t xml:space="preserve">to be located in the town of Ottawa County of Franklin &amp; state of Kansas, and to be called and </w:t>
      </w:r>
      <w:r w:rsidR="002F5D2B" w:rsidRPr="00512394">
        <w:t>designated</w:t>
      </w:r>
      <w:r w:rsidR="00066F26" w:rsidRPr="00066F26">
        <w:rPr>
          <w:color w:val="FF0000"/>
        </w:rPr>
        <w:t xml:space="preserve"> </w:t>
      </w:r>
      <w:r w:rsidR="00257B4D">
        <w:t xml:space="preserve">the Ottawa University, and pray for the selection of </w:t>
      </w:r>
      <w:r w:rsidR="00257B4D" w:rsidRPr="00257B4D">
        <w:rPr>
          <w:strike/>
        </w:rPr>
        <w:t>appraisers</w:t>
      </w:r>
      <w:r w:rsidR="00257B4D" w:rsidRPr="00257B4D">
        <w:t xml:space="preserve">  In</w:t>
      </w:r>
      <w:r w:rsidR="00257B4D">
        <w:t xml:space="preserve">diciers, disinterested freeholders </w:t>
      </w:r>
      <w:r w:rsidR="00B92724">
        <w:t xml:space="preserve">of the </w:t>
      </w:r>
      <w:r w:rsidR="00257B4D">
        <w:t xml:space="preserve">county and voters therein as appraisers, who shall proceed according to law to make a schedule and to appraise the true value in </w:t>
      </w:r>
      <w:r w:rsidR="00125167" w:rsidRPr="00A97EE4">
        <w:t>money</w:t>
      </w:r>
      <w:r w:rsidR="00125167">
        <w:rPr>
          <w:color w:val="FF0000"/>
        </w:rPr>
        <w:t xml:space="preserve"> </w:t>
      </w:r>
      <w:r w:rsidR="00257B4D">
        <w:t>of al</w:t>
      </w:r>
      <w:r w:rsidR="004B2CF4">
        <w:t>l</w:t>
      </w:r>
      <w:r w:rsidR="00257B4D">
        <w:t xml:space="preserve"> such goods,</w:t>
      </w:r>
      <w:r w:rsidR="00F47428" w:rsidRPr="00A97EE4">
        <w:t xml:space="preserve"> </w:t>
      </w:r>
      <w:r w:rsidR="001A38F8" w:rsidRPr="00A97EE4">
        <w:t>chattel</w:t>
      </w:r>
      <w:r w:rsidR="006455A8" w:rsidRPr="00A97EE4">
        <w:t xml:space="preserve">s </w:t>
      </w:r>
      <w:r w:rsidR="00257B4D">
        <w:t xml:space="preserve">, lands and tenements chosen in action rights </w:t>
      </w:r>
      <w:r w:rsidR="00A91556" w:rsidRPr="001257C4">
        <w:t>and credits</w:t>
      </w:r>
      <w:r w:rsidR="00F347FC">
        <w:rPr>
          <w:color w:val="FF0000"/>
        </w:rPr>
        <w:t xml:space="preserve"> </w:t>
      </w:r>
      <w:r w:rsidR="00257B4D">
        <w:t>and subscription as the undersigned shall pres</w:t>
      </w:r>
      <w:r w:rsidR="00590CB0">
        <w:t>ent to said appraisers, and make return thereof to the said that the u</w:t>
      </w:r>
      <w:r w:rsidR="00576CBF">
        <w:t xml:space="preserve">ndersigned may be incorporated </w:t>
      </w:r>
      <w:r w:rsidR="003A36F8" w:rsidRPr="002E79CF">
        <w:t>provided</w:t>
      </w:r>
      <w:r w:rsidR="00590CB0">
        <w:t xml:space="preserve"> </w:t>
      </w:r>
      <w:r w:rsidR="00705D12">
        <w:t xml:space="preserve">in </w:t>
      </w:r>
      <w:r w:rsidR="00590CB0">
        <w:t xml:space="preserve">said not </w:t>
      </w:r>
      <w:r w:rsidR="00B8304C">
        <w:t>herein before</w:t>
      </w:r>
      <w:r w:rsidR="00DF05A6">
        <w:rPr>
          <w:color w:val="FF0000"/>
        </w:rPr>
        <w:t xml:space="preserve"> </w:t>
      </w:r>
      <w:r w:rsidR="00590CB0">
        <w:t>mentioned</w:t>
      </w:r>
    </w:p>
    <w:p w:rsidR="00590CB0" w:rsidRDefault="00590CB0">
      <w:r>
        <w:t>Ottawa January 1865</w:t>
      </w:r>
      <w:r>
        <w:tab/>
      </w:r>
      <w:r>
        <w:tab/>
      </w:r>
      <w:r>
        <w:tab/>
      </w:r>
      <w:r>
        <w:tab/>
        <w:t>I.S. Kalloch</w:t>
      </w:r>
    </w:p>
    <w:p w:rsidR="00590CB0" w:rsidRDefault="00590CB0">
      <w:r>
        <w:tab/>
      </w:r>
      <w:r>
        <w:tab/>
      </w:r>
      <w:r>
        <w:tab/>
      </w:r>
      <w:r>
        <w:tab/>
      </w:r>
      <w:r>
        <w:tab/>
      </w:r>
      <w:r>
        <w:tab/>
        <w:t>C C Hutchinson</w:t>
      </w:r>
    </w:p>
    <w:p w:rsidR="00590CB0" w:rsidRDefault="00590CB0">
      <w:r>
        <w:tab/>
      </w:r>
      <w:r>
        <w:tab/>
      </w:r>
      <w:r>
        <w:tab/>
      </w:r>
      <w:r>
        <w:tab/>
      </w:r>
      <w:r>
        <w:tab/>
      </w:r>
      <w:r>
        <w:tab/>
        <w:t>James Wind</w:t>
      </w:r>
    </w:p>
    <w:p w:rsidR="00590CB0" w:rsidRDefault="00590CB0">
      <w:r>
        <w:tab/>
      </w:r>
      <w:r>
        <w:tab/>
      </w:r>
      <w:r>
        <w:tab/>
      </w:r>
      <w:r>
        <w:tab/>
      </w:r>
      <w:r>
        <w:tab/>
      </w:r>
      <w:r>
        <w:tab/>
        <w:t>Joseph King</w:t>
      </w:r>
    </w:p>
    <w:p w:rsidR="00590CB0" w:rsidRDefault="00590CB0">
      <w:r>
        <w:tab/>
      </w:r>
      <w:r>
        <w:tab/>
      </w:r>
      <w:r>
        <w:tab/>
      </w:r>
      <w:r>
        <w:tab/>
      </w:r>
      <w:r>
        <w:tab/>
      </w:r>
      <w:r>
        <w:tab/>
        <w:t>William Hurr</w:t>
      </w:r>
    </w:p>
    <w:p w:rsidR="00590CB0" w:rsidRDefault="00590CB0">
      <w:r>
        <w:tab/>
      </w:r>
      <w:r>
        <w:tab/>
      </w:r>
      <w:r>
        <w:tab/>
      </w:r>
      <w:r>
        <w:tab/>
      </w:r>
      <w:r>
        <w:tab/>
      </w:r>
      <w:r>
        <w:tab/>
        <w:t>J T Jones</w:t>
      </w:r>
    </w:p>
    <w:p w:rsidR="00590CB0" w:rsidRPr="00590CB0" w:rsidRDefault="00590CB0">
      <w:r>
        <w:tab/>
      </w:r>
      <w:r>
        <w:tab/>
      </w:r>
      <w:r>
        <w:tab/>
      </w:r>
      <w:r>
        <w:tab/>
      </w:r>
      <w:r>
        <w:tab/>
      </w:r>
      <w:r>
        <w:tab/>
        <w:t xml:space="preserve">John </w:t>
      </w:r>
      <w:r w:rsidR="00FE1890">
        <w:t xml:space="preserve">G. </w:t>
      </w:r>
      <w:r>
        <w:t>Pratt</w:t>
      </w:r>
    </w:p>
    <w:p w:rsidR="00760502" w:rsidRDefault="00760502"/>
    <w:p w:rsidR="000B1766" w:rsidRDefault="000B1766">
      <w:r>
        <w:t>Back of paper</w:t>
      </w:r>
    </w:p>
    <w:p w:rsidR="000B1766" w:rsidRDefault="000B1766">
      <w:r>
        <w:t>Probate Records</w:t>
      </w:r>
    </w:p>
    <w:p w:rsidR="000B1766" w:rsidRDefault="000B1766">
      <w:r>
        <w:t>The author Ret n was filed Jan 30, 1865</w:t>
      </w:r>
    </w:p>
    <w:p w:rsidR="000B1766" w:rsidRDefault="000B1766">
      <w:r>
        <w:t>Records A</w:t>
      </w:r>
      <w:r w:rsidR="001420E2">
        <w:t xml:space="preserve"> </w:t>
      </w:r>
      <w:r>
        <w:t>p. 119</w:t>
      </w:r>
    </w:p>
    <w:p w:rsidR="000B1766" w:rsidRDefault="000B1766">
      <w:r>
        <w:t>And appraisers appest.</w:t>
      </w:r>
    </w:p>
    <w:p w:rsidR="000B1766" w:rsidRDefault="000B1766">
      <w:r>
        <w:t>Ad-thereon</w:t>
      </w:r>
    </w:p>
    <w:p w:rsidR="000B1766" w:rsidRDefault="000B1766">
      <w:r>
        <w:lastRenderedPageBreak/>
        <w:t>_______________________________</w:t>
      </w:r>
    </w:p>
    <w:p w:rsidR="000B1766" w:rsidRDefault="001420E2">
      <w:r>
        <w:t>Order to appr—to make ret</w:t>
      </w:r>
      <w:r w:rsidR="000B1766">
        <w:t>u</w:t>
      </w:r>
      <w:r>
        <w:t>r</w:t>
      </w:r>
      <w:r w:rsidR="000B1766">
        <w:t>n A .119</w:t>
      </w:r>
    </w:p>
    <w:p w:rsidR="000B1766" w:rsidRDefault="000B1766">
      <w:r>
        <w:t>See also p</w:t>
      </w:r>
      <w:r w:rsidR="001A3140">
        <w:t>.</w:t>
      </w:r>
      <w:r>
        <w:t xml:space="preserve"> 132</w:t>
      </w:r>
    </w:p>
    <w:p w:rsidR="000B1766" w:rsidRDefault="000B1766">
      <w:r>
        <w:t>_________________________________</w:t>
      </w:r>
    </w:p>
    <w:p w:rsidR="000B1766" w:rsidRDefault="000B1766">
      <w:r>
        <w:t>April 21 1865</w:t>
      </w:r>
    </w:p>
    <w:p w:rsidR="000B1766" w:rsidRDefault="000B1766">
      <w:r>
        <w:t>Certificate issued</w:t>
      </w:r>
    </w:p>
    <w:p w:rsidR="000B1766" w:rsidRDefault="000B1766">
      <w:r>
        <w:t>(Charter)</w:t>
      </w:r>
    </w:p>
    <w:p w:rsidR="000B1766" w:rsidRDefault="000B1766">
      <w:r>
        <w:t>P340—Bond of R Atkinson Jr.—</w:t>
      </w:r>
    </w:p>
    <w:p w:rsidR="000B1766" w:rsidRDefault="000B1766">
      <w:r>
        <w:t>Approved Feb 13, 67</w:t>
      </w:r>
    </w:p>
    <w:p w:rsidR="000B1766" w:rsidRDefault="000B1766">
      <w:r>
        <w:t>P506—Bond app Jun 16-69</w:t>
      </w:r>
    </w:p>
    <w:p w:rsidR="000B1766" w:rsidRDefault="00A445C2">
      <w:r>
        <w:t>Inventory Do</w:t>
      </w:r>
      <w:r w:rsidR="000B1766">
        <w:t>c A</w:t>
      </w:r>
    </w:p>
    <w:p w:rsidR="000B1766" w:rsidRDefault="000B1766">
      <w:r>
        <w:t>p97</w:t>
      </w:r>
    </w:p>
    <w:p w:rsidR="000B1766" w:rsidRDefault="000B1766"/>
    <w:p w:rsidR="000B1766" w:rsidRDefault="000B1766">
      <w:r>
        <w:t>No. 2,  Prelim</w:t>
      </w:r>
      <w:r w:rsidR="00301C3C">
        <w:t>in</w:t>
      </w:r>
      <w:r>
        <w:t>ary</w:t>
      </w:r>
    </w:p>
    <w:p w:rsidR="000B1766" w:rsidRDefault="000B1766">
      <w:r>
        <w:t>No .3. Charter wh is in Dobsone Bank.</w:t>
      </w:r>
    </w:p>
    <w:p w:rsidR="000B1766" w:rsidRDefault="000B1766"/>
    <w:sectPr w:rsidR="000B1766" w:rsidSect="007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502"/>
    <w:rsid w:val="000116B6"/>
    <w:rsid w:val="00066F26"/>
    <w:rsid w:val="0009144C"/>
    <w:rsid w:val="000B1766"/>
    <w:rsid w:val="00125167"/>
    <w:rsid w:val="001257C4"/>
    <w:rsid w:val="001420E2"/>
    <w:rsid w:val="001A3140"/>
    <w:rsid w:val="001A38F8"/>
    <w:rsid w:val="00257B4D"/>
    <w:rsid w:val="002E79CF"/>
    <w:rsid w:val="002F5D2B"/>
    <w:rsid w:val="00301C3C"/>
    <w:rsid w:val="003A36F8"/>
    <w:rsid w:val="003B78C4"/>
    <w:rsid w:val="004644A6"/>
    <w:rsid w:val="004B2CF4"/>
    <w:rsid w:val="00512394"/>
    <w:rsid w:val="00576CBF"/>
    <w:rsid w:val="00590CB0"/>
    <w:rsid w:val="006455A8"/>
    <w:rsid w:val="00705D12"/>
    <w:rsid w:val="00717ADC"/>
    <w:rsid w:val="00756E31"/>
    <w:rsid w:val="00760502"/>
    <w:rsid w:val="007668E9"/>
    <w:rsid w:val="007934F9"/>
    <w:rsid w:val="00826E0D"/>
    <w:rsid w:val="00871E40"/>
    <w:rsid w:val="00892D25"/>
    <w:rsid w:val="00924699"/>
    <w:rsid w:val="00947C90"/>
    <w:rsid w:val="00A445C2"/>
    <w:rsid w:val="00A6460C"/>
    <w:rsid w:val="00A72D87"/>
    <w:rsid w:val="00A91556"/>
    <w:rsid w:val="00A97EE4"/>
    <w:rsid w:val="00B1259F"/>
    <w:rsid w:val="00B8304C"/>
    <w:rsid w:val="00B92724"/>
    <w:rsid w:val="00BD5FAF"/>
    <w:rsid w:val="00BF3A79"/>
    <w:rsid w:val="00C131F2"/>
    <w:rsid w:val="00C14E02"/>
    <w:rsid w:val="00C94A1B"/>
    <w:rsid w:val="00D336F9"/>
    <w:rsid w:val="00DF05A6"/>
    <w:rsid w:val="00E41382"/>
    <w:rsid w:val="00E74309"/>
    <w:rsid w:val="00F347FC"/>
    <w:rsid w:val="00F43E9A"/>
    <w:rsid w:val="00F47428"/>
    <w:rsid w:val="00FE1890"/>
    <w:rsid w:val="00FE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46</cp:revision>
  <dcterms:created xsi:type="dcterms:W3CDTF">2011-04-26T18:48:00Z</dcterms:created>
  <dcterms:modified xsi:type="dcterms:W3CDTF">2011-11-01T17:16:00Z</dcterms:modified>
</cp:coreProperties>
</file>