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1E" w:rsidRDefault="00D57E1E">
      <w:r>
        <w:t>OU RG73.03.103</w:t>
      </w:r>
    </w:p>
    <w:p w:rsidR="00D57E1E" w:rsidRDefault="00C66408" w:rsidP="00C66408">
      <w:pPr>
        <w:jc w:val="right"/>
      </w:pPr>
      <w:r>
        <w:t>[written in pencil]</w:t>
      </w:r>
    </w:p>
    <w:p w:rsidR="00C66408" w:rsidRDefault="00C66408" w:rsidP="00C66408">
      <w:pPr>
        <w:jc w:val="right"/>
      </w:pPr>
      <w:r>
        <w:t>$1953 [ followed by large checkmark]</w:t>
      </w:r>
    </w:p>
    <w:p w:rsidR="00F1075F" w:rsidRDefault="00F1075F">
      <w:r>
        <w:t>A brief statement of fact</w:t>
      </w:r>
      <w:r w:rsidR="005B753B">
        <w:t>s connected with the Ottawa Col</w:t>
      </w:r>
      <w:r>
        <w:t>edge Enterprise</w:t>
      </w:r>
    </w:p>
    <w:p w:rsidR="00F1075F" w:rsidRDefault="00F1075F">
      <w:r>
        <w:t>Treaty donation by the Ottaw</w:t>
      </w:r>
      <w:r w:rsidR="00B26CBD">
        <w:t>a Indians for the building &amp; end</w:t>
      </w:r>
      <w:r w:rsidR="009F7E75">
        <w:t>ow</w:t>
      </w:r>
      <w:r>
        <w:t>ment of said Coledge--- 20,000 acreas of land besides—640 acres for Coledge site</w:t>
      </w:r>
    </w:p>
    <w:p w:rsidR="00F1075F" w:rsidRDefault="00F1075F">
      <w:pPr>
        <w:rPr>
          <w:u w:val="single"/>
        </w:rPr>
      </w:pPr>
      <w:r>
        <w:t xml:space="preserve">There was also 7000 acres of land </w:t>
      </w:r>
      <w:r w:rsidR="003D432C" w:rsidRPr="003D432C">
        <w:t>purchased</w:t>
      </w:r>
      <w:r w:rsidR="00E66873" w:rsidRPr="00E66873">
        <w:rPr>
          <w:color w:val="FF0000"/>
        </w:rPr>
        <w:t xml:space="preserve"> </w:t>
      </w:r>
      <w:r w:rsidR="00821B2F">
        <w:t xml:space="preserve">for the low price of $1.50 </w:t>
      </w:r>
      <w:r>
        <w:t xml:space="preserve">per acre the profit from sale </w:t>
      </w:r>
      <w:r w:rsidRPr="00F1075F">
        <w:rPr>
          <w:u w:val="single"/>
        </w:rPr>
        <w:t>to go to the endowment fund</w:t>
      </w:r>
    </w:p>
    <w:p w:rsidR="00F1075F" w:rsidRDefault="00F1075F">
      <w:r>
        <w:t xml:space="preserve">Subsequently there was a sale of </w:t>
      </w:r>
      <w:r w:rsidR="00AC2A3E" w:rsidRPr="00B24617">
        <w:t>5000</w:t>
      </w:r>
      <w:r w:rsidR="00B24617">
        <w:t xml:space="preserve"> </w:t>
      </w:r>
      <w:r>
        <w:t xml:space="preserve">acres for $1.25 per acre to start  the work and afterward a sale of woodland to </w:t>
      </w:r>
      <w:r w:rsidRPr="00F1075F">
        <w:rPr>
          <w:u w:val="single"/>
        </w:rPr>
        <w:t>the amount of six hundred dollars</w:t>
      </w:r>
      <w:r>
        <w:t xml:space="preserve"> ($600.00</w:t>
      </w:r>
    </w:p>
    <w:p w:rsidR="00F1075F" w:rsidRDefault="00F1075F">
      <w:r>
        <w:t>Improvements have been made in building the “said to be “</w:t>
      </w:r>
      <w:r w:rsidR="001B76BA">
        <w:t xml:space="preserve"> </w:t>
      </w:r>
      <w:r>
        <w:t>to the amount for forty thousand dollars ($40,000.00)</w:t>
      </w:r>
    </w:p>
    <w:p w:rsidR="00F1075F" w:rsidRDefault="00F1075F">
      <w:r>
        <w:t>Present claims of  I.S. Kalloch are about nineteen thousand dollars ($19,000.00)</w:t>
      </w:r>
    </w:p>
    <w:p w:rsidR="00F1075F" w:rsidRDefault="00F1075F">
      <w:r>
        <w:t xml:space="preserve">Present claims of C.C. Hutchinson  </w:t>
      </w:r>
      <w:r w:rsidRPr="004B693D">
        <w:t>were</w:t>
      </w:r>
      <w:r w:rsidRPr="009B6A64">
        <w:rPr>
          <w:color w:val="FF0000"/>
        </w:rPr>
        <w:t xml:space="preserve"> </w:t>
      </w:r>
      <w:r>
        <w:t>about fourteen thousand dollwars ($14,000.00)</w:t>
      </w:r>
    </w:p>
    <w:p w:rsidR="00316C0D" w:rsidRDefault="00F1075F">
      <w:r>
        <w:t xml:space="preserve">The following figures will approximate to the real valuation of </w:t>
      </w:r>
    </w:p>
    <w:p w:rsidR="00316C0D" w:rsidRDefault="00316C0D"/>
    <w:p w:rsidR="00316C0D" w:rsidRDefault="00316C0D">
      <w:r>
        <w:t>Page 2</w:t>
      </w:r>
    </w:p>
    <w:p w:rsidR="00F1075F" w:rsidRDefault="00F1075F">
      <w:r>
        <w:t xml:space="preserve">property, with debts and </w:t>
      </w:r>
      <w:r w:rsidR="00316C0D" w:rsidRPr="00A51FF0">
        <w:t>minus</w:t>
      </w:r>
      <w:r w:rsidR="00A51FF0">
        <w:rPr>
          <w:color w:val="FF0000"/>
        </w:rPr>
        <w:t xml:space="preserve"> </w:t>
      </w:r>
      <w:r>
        <w:t>all claims.</w:t>
      </w:r>
    </w:p>
    <w:p w:rsidR="001A48D5" w:rsidRDefault="00F1075F">
      <w:r>
        <w:t>There are at least fourteen thousand acres of the original twenty thousand acres remaining unsold which is at low estimates worth ten dollars per acre w</w:t>
      </w:r>
      <w:r w:rsidR="004C3184">
        <w:t xml:space="preserve">hich figures carried out amount </w:t>
      </w:r>
      <w:r>
        <w:t>to $140,000.00</w:t>
      </w:r>
      <w:r w:rsidR="00586072">
        <w:t xml:space="preserve"> </w:t>
      </w:r>
      <w:r>
        <w:t>Then putting the six hundred and forty acres on which the coledge stands at the same price of ten dollars per acre $64,000.00</w:t>
      </w:r>
      <w:r w:rsidR="00586072">
        <w:t xml:space="preserve"> </w:t>
      </w:r>
      <w:r>
        <w:t>Then putting the seven thousand</w:t>
      </w:r>
      <w:r w:rsidR="00586072">
        <w:t xml:space="preserve"> acres purchased, at same price</w:t>
      </w:r>
      <w:r>
        <w:t xml:space="preserve"> after deducting the cost</w:t>
      </w:r>
      <w:r w:rsidR="001A48D5">
        <w:t xml:space="preserve"> and you have seventy thousand dollars minus $10,500.00</w:t>
      </w:r>
      <w:r w:rsidR="00C170A2">
        <w:t xml:space="preserve"> cost </w:t>
      </w:r>
      <w:r w:rsidR="001A48D5">
        <w:t>=$59,500.00</w:t>
      </w:r>
      <w:r w:rsidR="00C170A2">
        <w:t xml:space="preserve"> </w:t>
      </w:r>
      <w:r w:rsidR="001A48D5">
        <w:t>The</w:t>
      </w:r>
      <w:r w:rsidR="00C170A2">
        <w:t>n</w:t>
      </w:r>
      <w:r w:rsidR="001A48D5">
        <w:t xml:space="preserve"> putt</w:t>
      </w:r>
      <w:r w:rsidR="00DA491B">
        <w:t>ing the improvements buildings</w:t>
      </w:r>
      <w:r w:rsidR="001A48D5">
        <w:t xml:space="preserve"> at their assumed cost and you have $40,000.00 and you have a property including </w:t>
      </w:r>
      <w:r w:rsidR="00FE0359" w:rsidRPr="001A042C">
        <w:t>debts of</w:t>
      </w:r>
      <w:r w:rsidR="001A48D5">
        <w:tab/>
      </w:r>
      <w:r w:rsidR="001A48D5">
        <w:tab/>
      </w:r>
      <w:r w:rsidR="001A48D5">
        <w:tab/>
      </w:r>
      <w:r w:rsidR="001A48D5">
        <w:tab/>
      </w:r>
      <w:r w:rsidR="001A48D5">
        <w:tab/>
      </w:r>
      <w:r w:rsidR="001A48D5">
        <w:tab/>
      </w:r>
      <w:r w:rsidR="001A48D5" w:rsidRPr="001A48D5">
        <w:rPr>
          <w:strike/>
        </w:rPr>
        <w:t>24x2,000.00</w:t>
      </w:r>
    </w:p>
    <w:p w:rsidR="001A48D5" w:rsidRPr="001A48D5" w:rsidRDefault="001A48D5">
      <w:pPr>
        <w:rPr>
          <w:strike/>
        </w:rPr>
      </w:pPr>
      <w:r>
        <w:t xml:space="preserve">Then take out </w:t>
      </w:r>
      <w:r w:rsidRPr="004D6B07">
        <w:t>M</w:t>
      </w:r>
      <w:r w:rsidR="004D6B07" w:rsidRPr="004D6B07">
        <w:t xml:space="preserve">essrs </w:t>
      </w:r>
      <w:r w:rsidR="004D6B07">
        <w:rPr>
          <w:color w:val="FF0000"/>
        </w:rPr>
        <w:t xml:space="preserve"> </w:t>
      </w:r>
      <w:r>
        <w:t>Kallochs and  $245,900</w:t>
      </w:r>
    </w:p>
    <w:p w:rsidR="001A48D5" w:rsidRDefault="001A48D5">
      <w:r w:rsidRPr="004D6B07">
        <w:t>Hutchinson</w:t>
      </w:r>
      <w:r w:rsidR="004D6B07" w:rsidRPr="004D6B07">
        <w:t>’s</w:t>
      </w:r>
      <w:r w:rsidRPr="004D6B07">
        <w:t xml:space="preserve"> </w:t>
      </w:r>
      <w:r>
        <w:t xml:space="preserve">assumed claims of  and </w:t>
      </w:r>
      <w:r w:rsidRPr="001A48D5">
        <w:rPr>
          <w:strike/>
        </w:rPr>
        <w:t>you have still a property</w:t>
      </w:r>
      <w:r>
        <w:t xml:space="preserve"> $33,000.00</w:t>
      </w:r>
    </w:p>
    <w:p w:rsidR="001A48D5" w:rsidRDefault="001A48D5">
      <w:r>
        <w:t>And you have a clear property of 212,900.00</w:t>
      </w:r>
    </w:p>
    <w:p w:rsidR="001A48D5" w:rsidRDefault="001A48D5">
      <w:r>
        <w:t>Figured    140,000</w:t>
      </w:r>
      <w:r w:rsidR="004D6B07">
        <w:tab/>
        <w:t>you have</w:t>
      </w:r>
    </w:p>
    <w:p w:rsidR="001A48D5" w:rsidRDefault="001A48D5">
      <w:r>
        <w:lastRenderedPageBreak/>
        <w:tab/>
        <w:t xml:space="preserve">      6400</w:t>
      </w:r>
    </w:p>
    <w:p w:rsidR="001A48D5" w:rsidRDefault="001A48D5">
      <w:r>
        <w:t xml:space="preserve">                  59500</w:t>
      </w:r>
    </w:p>
    <w:p w:rsidR="001A48D5" w:rsidRPr="001A48D5" w:rsidRDefault="001A48D5">
      <w:pPr>
        <w:rPr>
          <w:u w:val="single"/>
        </w:rPr>
      </w:pPr>
      <w:r w:rsidRPr="001A48D5">
        <w:rPr>
          <w:u w:val="single"/>
        </w:rPr>
        <w:t xml:space="preserve">                  40000</w:t>
      </w:r>
    </w:p>
    <w:p w:rsidR="001A48D5" w:rsidRPr="001A48D5" w:rsidRDefault="001A48D5" w:rsidP="00652CF6">
      <w:pPr>
        <w:ind w:firstLine="720"/>
      </w:pPr>
      <w:r>
        <w:t>245,900</w:t>
      </w:r>
      <w:r w:rsidR="004D6B07">
        <w:tab/>
        <w:t>you can have</w:t>
      </w:r>
    </w:p>
    <w:sectPr w:rsidR="001A48D5" w:rsidRPr="001A48D5" w:rsidSect="00C9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075F"/>
    <w:rsid w:val="001A042C"/>
    <w:rsid w:val="001A48D5"/>
    <w:rsid w:val="001B76BA"/>
    <w:rsid w:val="00223B56"/>
    <w:rsid w:val="00316C0D"/>
    <w:rsid w:val="003D432C"/>
    <w:rsid w:val="004710CF"/>
    <w:rsid w:val="004B693D"/>
    <w:rsid w:val="004C3184"/>
    <w:rsid w:val="004D6B07"/>
    <w:rsid w:val="00586072"/>
    <w:rsid w:val="005B753B"/>
    <w:rsid w:val="00652CF6"/>
    <w:rsid w:val="006F3478"/>
    <w:rsid w:val="00821B2F"/>
    <w:rsid w:val="00927A67"/>
    <w:rsid w:val="0098483C"/>
    <w:rsid w:val="009B6A64"/>
    <w:rsid w:val="009F7E75"/>
    <w:rsid w:val="00A125FE"/>
    <w:rsid w:val="00A51FF0"/>
    <w:rsid w:val="00AC2A3E"/>
    <w:rsid w:val="00B24617"/>
    <w:rsid w:val="00B26CBD"/>
    <w:rsid w:val="00C03A7F"/>
    <w:rsid w:val="00C170A2"/>
    <w:rsid w:val="00C66408"/>
    <w:rsid w:val="00C93D23"/>
    <w:rsid w:val="00D57E1E"/>
    <w:rsid w:val="00DA491B"/>
    <w:rsid w:val="00E66873"/>
    <w:rsid w:val="00F072C0"/>
    <w:rsid w:val="00F1075F"/>
    <w:rsid w:val="00FD6640"/>
    <w:rsid w:val="00FE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28</cp:revision>
  <dcterms:created xsi:type="dcterms:W3CDTF">2011-03-14T18:36:00Z</dcterms:created>
  <dcterms:modified xsi:type="dcterms:W3CDTF">2011-10-10T21:05:00Z</dcterms:modified>
</cp:coreProperties>
</file>